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B1" w:rsidRDefault="00AA11B1" w:rsidP="0075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F2634" w:rsidRPr="00EF2634" w:rsidRDefault="00D054AE" w:rsidP="00750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63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F2634" w:rsidRDefault="004A58D4" w:rsidP="00ED4C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</w:t>
      </w:r>
      <w:r w:rsidR="001A0205">
        <w:rPr>
          <w:rFonts w:ascii="Times New Roman" w:hAnsi="Times New Roman" w:cs="Times New Roman"/>
          <w:sz w:val="28"/>
          <w:szCs w:val="28"/>
        </w:rPr>
        <w:t xml:space="preserve"> Жайворонской</w:t>
      </w:r>
      <w:r w:rsidR="00854A12" w:rsidRPr="00EF2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Ольги Юрьевны </w:t>
      </w:r>
      <w:r w:rsidR="00EF2634">
        <w:rPr>
          <w:rFonts w:ascii="Times New Roman" w:hAnsi="Times New Roman" w:cs="Times New Roman"/>
          <w:sz w:val="28"/>
          <w:szCs w:val="28"/>
        </w:rPr>
        <w:t>на тему:</w:t>
      </w:r>
    </w:p>
    <w:p w:rsidR="00ED4CC0" w:rsidRPr="001A0205" w:rsidRDefault="00ED4CC0" w:rsidP="001A02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205">
        <w:rPr>
          <w:rFonts w:ascii="Times New Roman" w:hAnsi="Times New Roman" w:cs="Times New Roman"/>
          <w:sz w:val="28"/>
          <w:szCs w:val="28"/>
        </w:rPr>
        <w:t>«</w:t>
      </w:r>
      <w:r w:rsidR="001A0205" w:rsidRPr="001A0205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систем мониторинга технологических процессов на железнодорожном транспорте</w:t>
      </w:r>
      <w:r w:rsidRPr="001A0205">
        <w:rPr>
          <w:rFonts w:ascii="Times New Roman" w:hAnsi="Times New Roman"/>
          <w:sz w:val="28"/>
          <w:szCs w:val="28"/>
        </w:rPr>
        <w:t>»</w:t>
      </w:r>
      <w:r w:rsidR="004A58D4">
        <w:rPr>
          <w:rFonts w:ascii="Times New Roman" w:hAnsi="Times New Roman"/>
          <w:sz w:val="28"/>
          <w:szCs w:val="28"/>
        </w:rPr>
        <w:t xml:space="preserve">, представленной на соискание ученой степени кандидата технических наук по специальности: </w:t>
      </w:r>
      <w:r w:rsidR="0008648B">
        <w:rPr>
          <w:rFonts w:ascii="Times New Roman" w:hAnsi="Times New Roman"/>
          <w:sz w:val="28"/>
          <w:szCs w:val="28"/>
        </w:rPr>
        <w:t>05.02.22 – Организация производства (транспорт), научный руководитель д.т.н. Неволин Дмитрий Германович</w:t>
      </w:r>
    </w:p>
    <w:p w:rsidR="00B32A0C" w:rsidRPr="00EF2634" w:rsidRDefault="0084199A" w:rsidP="00952798">
      <w:pPr>
        <w:rPr>
          <w:rFonts w:ascii="Times New Roman" w:hAnsi="Times New Roman" w:cs="Times New Roman"/>
          <w:sz w:val="28"/>
          <w:szCs w:val="28"/>
        </w:rPr>
      </w:pPr>
    </w:p>
    <w:p w:rsidR="00952798" w:rsidRDefault="00952798" w:rsidP="0095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98">
        <w:rPr>
          <w:rFonts w:ascii="Times New Roman" w:hAnsi="Times New Roman" w:cs="Times New Roman"/>
          <w:b/>
          <w:bCs/>
          <w:sz w:val="28"/>
          <w:szCs w:val="28"/>
        </w:rPr>
        <w:t>Актуальность темы исследования</w:t>
      </w:r>
      <w:r w:rsidRPr="00952798">
        <w:rPr>
          <w:rFonts w:ascii="Times New Roman" w:hAnsi="Times New Roman" w:cs="Times New Roman"/>
          <w:sz w:val="28"/>
          <w:szCs w:val="28"/>
        </w:rPr>
        <w:t xml:space="preserve">. Одна из наиболее </w:t>
      </w:r>
      <w:r w:rsidR="0066164C">
        <w:rPr>
          <w:rFonts w:ascii="Times New Roman" w:hAnsi="Times New Roman" w:cs="Times New Roman"/>
          <w:sz w:val="28"/>
          <w:szCs w:val="28"/>
        </w:rPr>
        <w:t>важных стратегических задач на железнодорожном транспорте</w:t>
      </w:r>
      <w:r w:rsidRPr="00952798">
        <w:rPr>
          <w:rFonts w:ascii="Times New Roman" w:hAnsi="Times New Roman" w:cs="Times New Roman"/>
          <w:sz w:val="28"/>
          <w:szCs w:val="28"/>
        </w:rPr>
        <w:t xml:space="preserve"> заключается в совершенствовании систем управления и оптимизации эксплуатационной работы на основе развития телекоммуникаций, информатизации и связи, создании единого информационного пространства, в частности центров мониторинга и диспетчеризации работы технологического</w:t>
      </w:r>
      <w:r w:rsidR="0066164C">
        <w:rPr>
          <w:rFonts w:ascii="Times New Roman" w:hAnsi="Times New Roman" w:cs="Times New Roman"/>
          <w:sz w:val="28"/>
          <w:szCs w:val="28"/>
        </w:rPr>
        <w:t xml:space="preserve"> оборудования железнодорожного транспорта</w:t>
      </w:r>
      <w:r w:rsidRPr="00952798">
        <w:rPr>
          <w:rFonts w:ascii="Times New Roman" w:hAnsi="Times New Roman" w:cs="Times New Roman"/>
          <w:sz w:val="28"/>
          <w:szCs w:val="28"/>
        </w:rPr>
        <w:t>, включая технологическую связь.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798" w:rsidRDefault="00952798" w:rsidP="00952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98">
        <w:rPr>
          <w:rFonts w:ascii="Times New Roman" w:hAnsi="Times New Roman" w:cs="Times New Roman"/>
          <w:sz w:val="28"/>
          <w:szCs w:val="28"/>
        </w:rPr>
        <w:t>Наиболее крупной системой мониторинга ОАО «РЖД» является система ЕСМА (Единая система мониторинга и администрирования), которая была внедрена с 2007 г. Прошло время – объем мониторинговой информации лавинообразно возрос, поэтому на повестку дня встает актуальная задача по оптимизации входящих информационных данных и разработке специальных модулей для данной системы.</w:t>
      </w:r>
    </w:p>
    <w:p w:rsidR="00952798" w:rsidRDefault="00952798" w:rsidP="0095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98">
        <w:rPr>
          <w:rFonts w:ascii="Times New Roman" w:hAnsi="Times New Roman" w:cs="Times New Roman"/>
          <w:b/>
          <w:bCs/>
          <w:sz w:val="28"/>
          <w:szCs w:val="28"/>
        </w:rPr>
        <w:t>Степень разработанности темы исследования.</w:t>
      </w:r>
      <w:r w:rsidRPr="00952798">
        <w:rPr>
          <w:rFonts w:ascii="Times New Roman" w:hAnsi="Times New Roman" w:cs="Times New Roman"/>
          <w:sz w:val="28"/>
          <w:szCs w:val="28"/>
        </w:rPr>
        <w:t xml:space="preserve"> В своей работе авторы учитывали результаты исследования российских ученых: Ю. В.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Ваванова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В. С. Волкова, А. Г. Галкина, Г. Г.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Держко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А. В. Ефимова, В. А. Кудряшова, В. М.  </w:t>
      </w:r>
      <w:proofErr w:type="spellStart"/>
      <w:proofErr w:type="gramStart"/>
      <w:r w:rsidRPr="00952798">
        <w:rPr>
          <w:rFonts w:ascii="Times New Roman" w:hAnsi="Times New Roman" w:cs="Times New Roman"/>
          <w:sz w:val="28"/>
          <w:szCs w:val="28"/>
        </w:rPr>
        <w:t>Лисенкова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>,  И.</w:t>
      </w:r>
      <w:proofErr w:type="gramEnd"/>
      <w:r w:rsidRPr="00952798">
        <w:rPr>
          <w:rFonts w:ascii="Times New Roman" w:hAnsi="Times New Roman" w:cs="Times New Roman"/>
          <w:sz w:val="28"/>
          <w:szCs w:val="28"/>
        </w:rPr>
        <w:t xml:space="preserve"> Н. Максимовой, А. Д.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Мочененова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С. Е. Некрасова, В. Л. Нестерова, К. А. Паршина, Е. В. Паршиной, М. А.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Ракк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Русаковой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В. М. Сая, Н. Ф. Сириной, А. В.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Шмытинского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,. В. В. Сапожникова, Вл. В. Сапожникова, и др. </w:t>
      </w:r>
    </w:p>
    <w:p w:rsidR="00952798" w:rsidRDefault="00952798" w:rsidP="0095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98">
        <w:rPr>
          <w:rFonts w:ascii="Times New Roman" w:hAnsi="Times New Roman" w:cs="Times New Roman"/>
          <w:sz w:val="28"/>
          <w:szCs w:val="28"/>
        </w:rPr>
        <w:t xml:space="preserve">В области организации и управления железнодорожным транспортом – труды А. Э. Александрова, В. И. Галахова,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798">
        <w:rPr>
          <w:rFonts w:ascii="Times New Roman" w:hAnsi="Times New Roman" w:cs="Times New Roman"/>
          <w:sz w:val="28"/>
          <w:szCs w:val="28"/>
        </w:rPr>
        <w:t xml:space="preserve">А. Я. Калиниченко, П. А. Козлова, Б. М.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Лапидуса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Мачерета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952798">
        <w:rPr>
          <w:rFonts w:ascii="Times New Roman" w:hAnsi="Times New Roman" w:cs="Times New Roman"/>
          <w:sz w:val="28"/>
          <w:szCs w:val="28"/>
        </w:rPr>
        <w:t>Мишарина</w:t>
      </w:r>
      <w:proofErr w:type="spellEnd"/>
      <w:r w:rsidRPr="00952798">
        <w:rPr>
          <w:rFonts w:ascii="Times New Roman" w:hAnsi="Times New Roman" w:cs="Times New Roman"/>
          <w:sz w:val="28"/>
          <w:szCs w:val="28"/>
        </w:rPr>
        <w:t>.</w:t>
      </w:r>
    </w:p>
    <w:p w:rsidR="0008648B" w:rsidRDefault="00952798" w:rsidP="0095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798">
        <w:rPr>
          <w:rFonts w:ascii="Times New Roman" w:hAnsi="Times New Roman" w:cs="Times New Roman"/>
          <w:sz w:val="28"/>
          <w:szCs w:val="28"/>
        </w:rPr>
        <w:t>В настоящее время  задача оптимизации ЕСМА и повышения ее эффективности решена не в полной мере и</w:t>
      </w:r>
      <w:r>
        <w:rPr>
          <w:rFonts w:ascii="Times New Roman" w:hAnsi="Times New Roman" w:cs="Times New Roman"/>
          <w:sz w:val="28"/>
          <w:szCs w:val="28"/>
        </w:rPr>
        <w:t xml:space="preserve"> поэтому потребовала дополнительной разработки.</w:t>
      </w:r>
    </w:p>
    <w:p w:rsidR="00D054AE" w:rsidRPr="0008648B" w:rsidRDefault="0008648B" w:rsidP="009527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48B">
        <w:rPr>
          <w:rFonts w:ascii="Times New Roman" w:hAnsi="Times New Roman" w:cs="Times New Roman"/>
          <w:b/>
          <w:sz w:val="28"/>
          <w:szCs w:val="28"/>
        </w:rPr>
        <w:t>Текущее состояние вопроса.</w:t>
      </w:r>
      <w:r w:rsidR="00952798" w:rsidRPr="00086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034" w:rsidRPr="000F1034">
        <w:rPr>
          <w:rFonts w:ascii="Times New Roman" w:eastAsia="Calibri" w:hAnsi="Times New Roman" w:cs="Times New Roman"/>
          <w:sz w:val="28"/>
          <w:szCs w:val="28"/>
        </w:rPr>
        <w:t>Диссертационная работа состоит из введения, 4-х глав, заключения, библиографического списка, включающего 102 наименования  и приложений. Работа изложена на 128 листах машинописного текста (основной текст изложен на 106 страницах), содержит 35 рисунков, 12 таблиц, 4 приложения.</w:t>
      </w:r>
      <w:r w:rsidR="000F1034" w:rsidRPr="000F1034">
        <w:rPr>
          <w:rFonts w:ascii="Times New Roman" w:hAnsi="Times New Roman" w:cs="Times New Roman"/>
          <w:sz w:val="28"/>
          <w:szCs w:val="28"/>
        </w:rPr>
        <w:t xml:space="preserve"> </w:t>
      </w:r>
      <w:r w:rsidR="000F1034" w:rsidRPr="000F1034">
        <w:rPr>
          <w:rFonts w:ascii="Times New Roman" w:eastAsia="Calibri" w:hAnsi="Times New Roman" w:cs="Times New Roman"/>
          <w:sz w:val="28"/>
          <w:szCs w:val="28"/>
        </w:rPr>
        <w:t>Основные результаты работы отражены в 10 печатных работах, в том числе 2 печатных работах опубликована в изданиях, входящих в «Перечень изданий, рекомендованных ВАК РФ для публикации научных результатов диссертаций».</w:t>
      </w:r>
    </w:p>
    <w:sectPr w:rsidR="00D054AE" w:rsidRPr="0008648B" w:rsidSect="0093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4AE"/>
    <w:rsid w:val="0008648B"/>
    <w:rsid w:val="000F1034"/>
    <w:rsid w:val="001A0205"/>
    <w:rsid w:val="001C3B11"/>
    <w:rsid w:val="004A58D4"/>
    <w:rsid w:val="005A5187"/>
    <w:rsid w:val="005E3ED4"/>
    <w:rsid w:val="0066164C"/>
    <w:rsid w:val="0075081D"/>
    <w:rsid w:val="0079531A"/>
    <w:rsid w:val="007E114F"/>
    <w:rsid w:val="008153D7"/>
    <w:rsid w:val="0084199A"/>
    <w:rsid w:val="00854A12"/>
    <w:rsid w:val="00936158"/>
    <w:rsid w:val="00952798"/>
    <w:rsid w:val="00AA11B1"/>
    <w:rsid w:val="00AD7B1B"/>
    <w:rsid w:val="00B35D8C"/>
    <w:rsid w:val="00D054AE"/>
    <w:rsid w:val="00ED4CC0"/>
    <w:rsid w:val="00E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3EB4A-6E38-4992-9729-E40B6A8F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Student-06</dc:creator>
  <cp:lastModifiedBy>Борис Сергеевич</cp:lastModifiedBy>
  <cp:revision>2</cp:revision>
  <dcterms:created xsi:type="dcterms:W3CDTF">2018-05-08T08:28:00Z</dcterms:created>
  <dcterms:modified xsi:type="dcterms:W3CDTF">2018-05-08T08:28:00Z</dcterms:modified>
</cp:coreProperties>
</file>